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26" w:rsidRDefault="008453FB">
      <w:pPr>
        <w:ind w:left="0" w:firstLine="0"/>
      </w:pPr>
      <w:r>
        <w:t xml:space="preserve"> </w:t>
      </w:r>
      <w:r>
        <w:tab/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tabs>
          <w:tab w:val="center" w:pos="4137"/>
          <w:tab w:val="center" w:pos="5132"/>
        </w:tabs>
        <w:spacing w:after="4"/>
        <w:ind w:left="0" w:firstLine="0"/>
      </w:pPr>
      <w:r>
        <w:t xml:space="preserve"> </w:t>
      </w:r>
      <w:r>
        <w:tab/>
      </w: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:rsidR="00A34026" w:rsidRDefault="00C76FA4" w:rsidP="00C76FA4">
      <w:pPr>
        <w:ind w:left="2880" w:firstLine="0"/>
      </w:pPr>
      <w:r>
        <w:rPr>
          <w:b/>
          <w:sz w:val="32"/>
        </w:rPr>
        <w:t xml:space="preserve">    </w:t>
      </w:r>
      <w:r w:rsidR="008453FB">
        <w:rPr>
          <w:b/>
          <w:sz w:val="32"/>
          <w:u w:val="single" w:color="000000"/>
        </w:rPr>
        <w:t>Junior Infants</w:t>
      </w:r>
      <w:r w:rsidR="008453FB">
        <w:rPr>
          <w:b/>
          <w:sz w:val="32"/>
        </w:rPr>
        <w:t xml:space="preserve">  </w:t>
      </w:r>
    </w:p>
    <w:p w:rsidR="00A34026" w:rsidRDefault="009F391E">
      <w:pPr>
        <w:ind w:left="2804" w:firstLine="0"/>
      </w:pPr>
      <w:r>
        <w:rPr>
          <w:b/>
          <w:sz w:val="32"/>
          <w:u w:val="single" w:color="000000"/>
        </w:rPr>
        <w:t xml:space="preserve">Book List </w:t>
      </w:r>
      <w:r w:rsidR="009B0239">
        <w:rPr>
          <w:b/>
          <w:sz w:val="32"/>
          <w:u w:val="single" w:color="000000"/>
        </w:rPr>
        <w:t>2019- 2020</w:t>
      </w:r>
    </w:p>
    <w:p w:rsidR="00A34026" w:rsidRDefault="008453FB">
      <w:pPr>
        <w:ind w:left="485" w:firstLine="0"/>
        <w:jc w:val="center"/>
      </w:pPr>
      <w:r>
        <w:rPr>
          <w:b/>
          <w:sz w:val="32"/>
        </w:rPr>
        <w:t xml:space="preserve"> </w:t>
      </w:r>
    </w:p>
    <w:p w:rsidR="00A34026" w:rsidRDefault="008453FB">
      <w:pPr>
        <w:ind w:left="485" w:firstLine="0"/>
        <w:jc w:val="center"/>
      </w:pPr>
      <w:r>
        <w:rPr>
          <w:b/>
          <w:sz w:val="32"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F5002C" w:rsidP="00F5002C">
      <w:pPr>
        <w:tabs>
          <w:tab w:val="left" w:pos="1701"/>
        </w:tabs>
        <w:ind w:left="-5"/>
      </w:pPr>
      <w:r>
        <w:rPr>
          <w:b/>
        </w:rPr>
        <w:t xml:space="preserve">Religion:            </w:t>
      </w:r>
      <w:r>
        <w:rPr>
          <w:b/>
        </w:rPr>
        <w:tab/>
      </w:r>
      <w:r w:rsidR="00804296" w:rsidRPr="00804296">
        <w:t>Grow In Love</w:t>
      </w:r>
      <w:r w:rsidR="00804296">
        <w:rPr>
          <w:b/>
        </w:rPr>
        <w:t xml:space="preserve"> </w:t>
      </w:r>
      <w:r w:rsidR="008453FB">
        <w:t xml:space="preserve">Workbook (Junior Infants) </w:t>
      </w:r>
    </w:p>
    <w:p w:rsidR="00A34026" w:rsidRDefault="008453FB" w:rsidP="00F5002C">
      <w:pPr>
        <w:tabs>
          <w:tab w:val="left" w:pos="1701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34026" w:rsidRDefault="008453FB" w:rsidP="00F5002C">
      <w:pPr>
        <w:tabs>
          <w:tab w:val="left" w:pos="1701"/>
        </w:tabs>
        <w:ind w:left="-5"/>
      </w:pPr>
      <w:r>
        <w:rPr>
          <w:b/>
        </w:rPr>
        <w:t>English:</w:t>
      </w:r>
      <w:r w:rsidR="00F5002C">
        <w:t xml:space="preserve">             </w:t>
      </w:r>
      <w:r w:rsidR="00F5002C">
        <w:tab/>
      </w:r>
      <w:r w:rsidR="009B0239">
        <w:t>Sounds Like Phonics Activity Book A (CJ Fallon)</w:t>
      </w:r>
    </w:p>
    <w:p w:rsidR="00804296" w:rsidRDefault="00F5002C" w:rsidP="00F5002C">
      <w:pPr>
        <w:tabs>
          <w:tab w:val="left" w:pos="1701"/>
          <w:tab w:val="center" w:pos="2585"/>
        </w:tabs>
        <w:ind w:left="-15" w:firstLine="0"/>
      </w:pPr>
      <w:r>
        <w:t xml:space="preserve">                            </w:t>
      </w:r>
      <w:r>
        <w:tab/>
      </w:r>
      <w:r w:rsidR="007C0E07">
        <w:t>Reading Zone Pre-Reading Activity Book (Folens)</w:t>
      </w:r>
      <w:r w:rsidR="004416DE">
        <w:t xml:space="preserve">               </w:t>
      </w:r>
      <w:r w:rsidR="008453FB">
        <w:t xml:space="preserve">             </w:t>
      </w:r>
      <w:r w:rsidR="004416DE">
        <w:tab/>
      </w:r>
      <w:r w:rsidR="008453FB">
        <w:t xml:space="preserve">  </w:t>
      </w:r>
    </w:p>
    <w:p w:rsidR="00804296" w:rsidRDefault="00804296" w:rsidP="00F5002C">
      <w:pPr>
        <w:tabs>
          <w:tab w:val="left" w:pos="1701"/>
          <w:tab w:val="center" w:pos="2585"/>
        </w:tabs>
        <w:ind w:left="-15" w:firstLine="0"/>
      </w:pPr>
      <w:r>
        <w:t xml:space="preserve"> </w:t>
      </w:r>
      <w:r w:rsidR="00F5002C">
        <w:t xml:space="preserve">                           </w:t>
      </w:r>
      <w:r w:rsidR="00F5002C">
        <w:tab/>
      </w:r>
      <w:r w:rsidR="00F5002C">
        <w:tab/>
      </w:r>
      <w:r w:rsidR="009D64EA">
        <w:t xml:space="preserve">Just Handwriting – </w:t>
      </w:r>
      <w:r w:rsidR="009D64EA" w:rsidRPr="007C0E07">
        <w:rPr>
          <w:b/>
        </w:rPr>
        <w:t>Pre Cursive</w:t>
      </w:r>
      <w:r w:rsidR="009D64EA">
        <w:t xml:space="preserve"> Junior Infants (educate.ie</w:t>
      </w:r>
      <w:r w:rsidR="008453FB">
        <w:t>)</w:t>
      </w:r>
    </w:p>
    <w:p w:rsidR="009B0239" w:rsidRDefault="009B0239" w:rsidP="00F5002C">
      <w:pPr>
        <w:tabs>
          <w:tab w:val="left" w:pos="1701"/>
          <w:tab w:val="center" w:pos="2585"/>
        </w:tabs>
        <w:ind w:left="-15" w:firstLine="0"/>
      </w:pPr>
      <w:r>
        <w:tab/>
        <w:t>Junior Infants Sight &amp; Sounds Book (4schools.ie)</w:t>
      </w:r>
    </w:p>
    <w:p w:rsidR="00A34026" w:rsidRDefault="008453FB" w:rsidP="00F5002C">
      <w:pPr>
        <w:tabs>
          <w:tab w:val="left" w:pos="1701"/>
          <w:tab w:val="center" w:pos="8308"/>
        </w:tabs>
        <w:ind w:left="-15" w:firstLine="0"/>
      </w:pPr>
      <w:r>
        <w:t xml:space="preserve">                </w:t>
      </w:r>
      <w:r>
        <w:tab/>
        <w:t xml:space="preserve"> </w:t>
      </w:r>
    </w:p>
    <w:p w:rsidR="00A34026" w:rsidRDefault="008453FB" w:rsidP="00F5002C">
      <w:pPr>
        <w:tabs>
          <w:tab w:val="left" w:pos="1701"/>
          <w:tab w:val="right" w:pos="8236"/>
        </w:tabs>
        <w:ind w:left="-15" w:firstLine="0"/>
      </w:pPr>
      <w:r>
        <w:rPr>
          <w:b/>
        </w:rPr>
        <w:t>Maths</w:t>
      </w:r>
      <w:r>
        <w:t xml:space="preserve">: </w:t>
      </w:r>
      <w:r w:rsidR="009D64EA">
        <w:t xml:space="preserve"> </w:t>
      </w:r>
      <w:r w:rsidR="00F5002C">
        <w:t xml:space="preserve">            </w:t>
      </w:r>
      <w:r w:rsidR="00F5002C">
        <w:tab/>
      </w:r>
      <w:r w:rsidR="009D64EA">
        <w:t>Busy at Maths</w:t>
      </w:r>
      <w:r w:rsidR="00C76FA4">
        <w:t xml:space="preserve"> Junior Infants </w:t>
      </w:r>
      <w:r w:rsidR="009D64EA">
        <w:t>(CJ Fallon)</w:t>
      </w:r>
      <w:r w:rsidR="009D64EA">
        <w:tab/>
      </w:r>
      <w:r>
        <w:tab/>
        <w:t xml:space="preserve">        </w:t>
      </w:r>
    </w:p>
    <w:p w:rsidR="00A34026" w:rsidRDefault="008453FB" w:rsidP="00F5002C">
      <w:pPr>
        <w:tabs>
          <w:tab w:val="left" w:pos="1701"/>
        </w:tabs>
        <w:spacing w:after="47"/>
        <w:ind w:left="0" w:firstLine="0"/>
      </w:pPr>
      <w:r>
        <w:t xml:space="preserve">  </w:t>
      </w:r>
    </w:p>
    <w:p w:rsidR="00A34026" w:rsidRPr="008453FB" w:rsidRDefault="00F5002C" w:rsidP="00F5002C">
      <w:pPr>
        <w:tabs>
          <w:tab w:val="left" w:pos="1701"/>
        </w:tabs>
        <w:ind w:left="-5"/>
        <w:rPr>
          <w:lang w:val="fr-FR"/>
        </w:rPr>
      </w:pPr>
      <w:r>
        <w:rPr>
          <w:b/>
          <w:lang w:val="fr-FR"/>
        </w:rPr>
        <w:t>Gaeilge :</w:t>
      </w:r>
      <w:r>
        <w:rPr>
          <w:b/>
          <w:lang w:val="fr-FR"/>
        </w:rPr>
        <w:tab/>
      </w:r>
      <w:r w:rsidR="00804296" w:rsidRPr="00804296">
        <w:rPr>
          <w:lang w:val="fr-FR"/>
        </w:rPr>
        <w:t>Bua na Cainte</w:t>
      </w:r>
      <w:r w:rsidR="00804296">
        <w:rPr>
          <w:b/>
          <w:lang w:val="fr-FR"/>
        </w:rPr>
        <w:t xml:space="preserve"> </w:t>
      </w:r>
      <w:r w:rsidR="008453FB" w:rsidRPr="008453FB">
        <w:rPr>
          <w:lang w:val="fr-FR"/>
        </w:rPr>
        <w:t xml:space="preserve">A (Edco) </w:t>
      </w:r>
    </w:p>
    <w:p w:rsidR="00A34026" w:rsidRPr="008453FB" w:rsidRDefault="008453FB" w:rsidP="00F5002C">
      <w:pPr>
        <w:tabs>
          <w:tab w:val="left" w:pos="1701"/>
        </w:tabs>
        <w:ind w:left="0" w:firstLine="0"/>
        <w:rPr>
          <w:lang w:val="fr-FR"/>
        </w:rPr>
      </w:pPr>
      <w:r w:rsidRPr="008453FB">
        <w:rPr>
          <w:lang w:val="fr-FR"/>
        </w:rPr>
        <w:t xml:space="preserve"> </w:t>
      </w:r>
    </w:p>
    <w:p w:rsidR="00A34026" w:rsidRDefault="00A23C85" w:rsidP="007C0E07">
      <w:pPr>
        <w:tabs>
          <w:tab w:val="left" w:pos="1701"/>
        </w:tabs>
        <w:ind w:left="0" w:firstLine="0"/>
      </w:pPr>
      <w:r>
        <w:t xml:space="preserve">             </w:t>
      </w:r>
    </w:p>
    <w:p w:rsidR="00A913F5" w:rsidRDefault="00A913F5" w:rsidP="00F5002C">
      <w:pPr>
        <w:tabs>
          <w:tab w:val="left" w:pos="1701"/>
        </w:tabs>
      </w:pP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A34026" w:rsidRDefault="008453FB" w:rsidP="007C0E07">
      <w:pPr>
        <w:ind w:left="0" w:firstLine="0"/>
      </w:pPr>
      <w:r>
        <w:t xml:space="preserve"> </w:t>
      </w:r>
    </w:p>
    <w:p w:rsidR="00A34026" w:rsidRDefault="00C07953" w:rsidP="00F5002C">
      <w:pPr>
        <w:pStyle w:val="ListParagraph"/>
        <w:numPr>
          <w:ilvl w:val="0"/>
          <w:numId w:val="15"/>
        </w:numPr>
      </w:pPr>
      <w:r>
        <w:t xml:space="preserve">2 </w:t>
      </w:r>
      <w:r w:rsidR="008453FB">
        <w:t xml:space="preserve">or more Junior Grip pencils </w:t>
      </w:r>
    </w:p>
    <w:p w:rsidR="00A34026" w:rsidRDefault="00C07953" w:rsidP="00F5002C">
      <w:pPr>
        <w:pStyle w:val="ListParagraph"/>
        <w:numPr>
          <w:ilvl w:val="0"/>
          <w:numId w:val="15"/>
        </w:numPr>
      </w:pPr>
      <w:r>
        <w:t xml:space="preserve">3 </w:t>
      </w:r>
      <w:r w:rsidR="008453FB">
        <w:t xml:space="preserve">x Pritt stick </w:t>
      </w:r>
    </w:p>
    <w:p w:rsidR="00A34026" w:rsidRDefault="00C07953" w:rsidP="00F5002C">
      <w:pPr>
        <w:pStyle w:val="ListParagraph"/>
        <w:numPr>
          <w:ilvl w:val="0"/>
          <w:numId w:val="15"/>
        </w:numPr>
      </w:pPr>
      <w:r>
        <w:t xml:space="preserve">2 </w:t>
      </w:r>
      <w:r w:rsidR="008453FB">
        <w:t xml:space="preserve">x No. 15 Project Book </w:t>
      </w:r>
    </w:p>
    <w:p w:rsidR="00A34026" w:rsidRDefault="007C0E07" w:rsidP="00F5002C">
      <w:pPr>
        <w:pStyle w:val="ListParagraph"/>
        <w:numPr>
          <w:ilvl w:val="0"/>
          <w:numId w:val="15"/>
        </w:numPr>
      </w:pPr>
      <w:r>
        <w:t>1</w:t>
      </w:r>
      <w:r w:rsidR="00C07953">
        <w:t xml:space="preserve"> </w:t>
      </w:r>
      <w:r w:rsidR="008453FB">
        <w:t>x 88 p</w:t>
      </w:r>
      <w:r w:rsidR="00720681">
        <w:t>age</w:t>
      </w:r>
      <w:r w:rsidR="008453FB">
        <w:t xml:space="preserve"> Copy Book A11 </w:t>
      </w:r>
    </w:p>
    <w:p w:rsidR="00A34026" w:rsidRDefault="00F5002C" w:rsidP="00F5002C">
      <w:pPr>
        <w:pStyle w:val="ListParagraph"/>
        <w:numPr>
          <w:ilvl w:val="0"/>
          <w:numId w:val="15"/>
        </w:numPr>
      </w:pPr>
      <w:r>
        <w:t xml:space="preserve">1 x rubber &amp; </w:t>
      </w:r>
      <w:r w:rsidR="008453FB">
        <w:t xml:space="preserve">topper </w:t>
      </w:r>
      <w:r>
        <w:t>(all in a pencil case)</w:t>
      </w:r>
    </w:p>
    <w:p w:rsidR="00A34026" w:rsidRDefault="00A913F5" w:rsidP="00F5002C">
      <w:pPr>
        <w:pStyle w:val="ListParagraph"/>
        <w:numPr>
          <w:ilvl w:val="0"/>
          <w:numId w:val="15"/>
        </w:numPr>
      </w:pPr>
      <w:r>
        <w:t>A set of crayons (</w:t>
      </w:r>
      <w:r w:rsidR="008453FB" w:rsidRPr="00F5002C">
        <w:rPr>
          <w:i/>
        </w:rPr>
        <w:t>colouring pencils are generally not suitable for Junior Infants</w:t>
      </w:r>
      <w:r w:rsidR="008453FB">
        <w:t xml:space="preserve">). </w:t>
      </w:r>
    </w:p>
    <w:p w:rsidR="00A34026" w:rsidRDefault="00C07953" w:rsidP="00F5002C">
      <w:pPr>
        <w:pStyle w:val="ListParagraph"/>
        <w:numPr>
          <w:ilvl w:val="0"/>
          <w:numId w:val="15"/>
        </w:numPr>
      </w:pPr>
      <w:r>
        <w:t>2 x</w:t>
      </w:r>
      <w:r w:rsidR="008453FB">
        <w:t xml:space="preserve"> plastic envelope Folder </w:t>
      </w:r>
    </w:p>
    <w:p w:rsidR="00A34026" w:rsidRDefault="007C0E07" w:rsidP="00F5002C">
      <w:pPr>
        <w:pStyle w:val="ListParagraph"/>
        <w:numPr>
          <w:ilvl w:val="0"/>
          <w:numId w:val="15"/>
        </w:numPr>
      </w:pPr>
      <w:r>
        <w:t xml:space="preserve">2 x </w:t>
      </w:r>
      <w:r w:rsidR="006972A4">
        <w:t xml:space="preserve"> Cardboard Folder</w:t>
      </w:r>
      <w:r>
        <w:t>s</w:t>
      </w:r>
    </w:p>
    <w:p w:rsidR="00A34026" w:rsidRDefault="008453FB" w:rsidP="00F5002C">
      <w:pPr>
        <w:pStyle w:val="ListParagraph"/>
        <w:numPr>
          <w:ilvl w:val="0"/>
          <w:numId w:val="15"/>
        </w:numPr>
      </w:pPr>
      <w:r>
        <w:t xml:space="preserve">A paint apron  </w:t>
      </w:r>
    </w:p>
    <w:p w:rsidR="007C0E07" w:rsidRDefault="009B0239" w:rsidP="00F5002C">
      <w:pPr>
        <w:pStyle w:val="ListParagraph"/>
        <w:numPr>
          <w:ilvl w:val="0"/>
          <w:numId w:val="15"/>
        </w:numPr>
      </w:pPr>
      <w:r>
        <w:t>2</w:t>
      </w:r>
      <w:r w:rsidR="007C0E07">
        <w:t xml:space="preserve"> x A3 Scrapbook</w:t>
      </w:r>
    </w:p>
    <w:p w:rsidR="007B1EA9" w:rsidRDefault="007B1EA9">
      <w:pPr>
        <w:ind w:left="-5"/>
      </w:pPr>
    </w:p>
    <w:p w:rsidR="007B1EA9" w:rsidRDefault="007B1EA9" w:rsidP="007B1EA9">
      <w:pPr>
        <w:jc w:val="center"/>
        <w:rPr>
          <w:b/>
          <w:sz w:val="22"/>
          <w:u w:val="single"/>
        </w:rPr>
      </w:pPr>
      <w:r>
        <w:rPr>
          <w:b/>
          <w:u w:val="single"/>
        </w:rPr>
        <w:t>PLEASE COVER AND LABEL ALL BOOKS AND COPIES</w:t>
      </w:r>
    </w:p>
    <w:p w:rsidR="00AB2806" w:rsidRDefault="00AB2806">
      <w:pPr>
        <w:ind w:left="-5"/>
      </w:pPr>
    </w:p>
    <w:p w:rsidR="00A34026" w:rsidRDefault="008453FB">
      <w:pPr>
        <w:ind w:left="0" w:firstLine="0"/>
      </w:pPr>
      <w:r>
        <w:rPr>
          <w:b/>
        </w:rPr>
        <w:t xml:space="preserve"> </w:t>
      </w:r>
    </w:p>
    <w:p w:rsidR="007E24EB" w:rsidRDefault="008453FB" w:rsidP="007E24EB">
      <w:pPr>
        <w:ind w:left="78" w:firstLine="0"/>
        <w:jc w:val="center"/>
      </w:pPr>
      <w:r>
        <w:t xml:space="preserve"> </w:t>
      </w:r>
      <w:r w:rsidR="007E24EB">
        <w:rPr>
          <w:b/>
        </w:rPr>
        <w:t>Velcro Runners:  Due to time constraints and health and safety in the Infant yard, it is recommended that all children wear Velcro runners (i</w:t>
      </w:r>
      <w:r w:rsidR="001A5FDB">
        <w:rPr>
          <w:b/>
        </w:rPr>
        <w:t>.</w:t>
      </w:r>
      <w:r w:rsidR="007E24EB">
        <w:rPr>
          <w:b/>
        </w:rPr>
        <w:t>e</w:t>
      </w:r>
      <w:r w:rsidR="001A5FDB">
        <w:rPr>
          <w:b/>
        </w:rPr>
        <w:t>.</w:t>
      </w:r>
      <w:r w:rsidR="007E24EB">
        <w:rPr>
          <w:b/>
        </w:rPr>
        <w:t xml:space="preserve"> – NO LACES)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P</w:t>
      </w:r>
      <w:r>
        <w:t>lea</w:t>
      </w:r>
      <w:r w:rsidR="001A5FDB">
        <w:t>se note that Book Rental Fees (</w:t>
      </w:r>
      <w:r>
        <w:t>€</w:t>
      </w:r>
      <w:r w:rsidR="005F003C">
        <w:t>10.00</w:t>
      </w:r>
      <w:bookmarkStart w:id="0" w:name="_GoBack"/>
      <w:bookmarkEnd w:id="0"/>
      <w:r>
        <w:t xml:space="preserve">) and Art and Craft/ Photocopying Fees (€10.00) will be due in September, a letter with the details will issue to you in September.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</w:t>
      </w:r>
    </w:p>
    <w:p w:rsidR="00A34026" w:rsidRDefault="00A34026">
      <w:pPr>
        <w:ind w:left="0" w:firstLine="0"/>
      </w:pP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527574" w:rsidP="00527574">
      <w:pPr>
        <w:ind w:left="0" w:firstLine="0"/>
        <w:jc w:val="center"/>
      </w:pPr>
      <w:r>
        <w:rPr>
          <w:noProof/>
          <w:lang w:val="en-IE" w:eastAsia="en-IE"/>
        </w:rPr>
        <w:drawing>
          <wp:inline distT="0" distB="0" distL="0" distR="0" wp14:anchorId="300CCB26" wp14:editId="75DA2E18">
            <wp:extent cx="661670" cy="7772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 w:rsidP="009F391E">
      <w:pPr>
        <w:ind w:left="0" w:right="-99" w:firstLine="0"/>
      </w:pPr>
      <w:r>
        <w:rPr>
          <w:b/>
          <w:u w:val="single" w:color="000000"/>
        </w:rPr>
        <w:t>Book List 2 (The following books will be avai</w:t>
      </w:r>
      <w:r w:rsidR="009F391E">
        <w:rPr>
          <w:b/>
          <w:u w:val="single" w:color="000000"/>
        </w:rPr>
        <w:t xml:space="preserve">lable to rent from the school in </w:t>
      </w:r>
      <w:r>
        <w:rPr>
          <w:b/>
          <w:u w:val="single" w:color="000000"/>
        </w:rPr>
        <w:t>September</w:t>
      </w:r>
      <w:r w:rsidR="007B1EA9">
        <w:rPr>
          <w:b/>
          <w:u w:val="single" w:color="000000"/>
        </w:rPr>
        <w:t>)</w:t>
      </w:r>
    </w:p>
    <w:p w:rsidR="00A34026" w:rsidRDefault="007B1EA9" w:rsidP="007B1EA9">
      <w:pPr>
        <w:tabs>
          <w:tab w:val="center" w:pos="4719"/>
          <w:tab w:val="left" w:pos="5745"/>
        </w:tabs>
        <w:spacing w:after="240"/>
        <w:ind w:left="465" w:firstLine="0"/>
      </w:pPr>
      <w:r>
        <w:rPr>
          <w:b/>
        </w:rPr>
        <w:tab/>
      </w:r>
      <w:r w:rsidR="008453FB">
        <w:rPr>
          <w:b/>
        </w:rPr>
        <w:t xml:space="preserve"> </w:t>
      </w:r>
      <w:r>
        <w:rPr>
          <w:b/>
        </w:rPr>
        <w:tab/>
      </w:r>
    </w:p>
    <w:p w:rsidR="00A34026" w:rsidRDefault="008453FB">
      <w:pPr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418"/>
        <w:jc w:val="center"/>
      </w:pPr>
      <w:r>
        <w:rPr>
          <w:b/>
          <w:u w:val="single" w:color="000000"/>
        </w:rPr>
        <w:t>Junior Infants</w:t>
      </w:r>
      <w:r>
        <w:rPr>
          <w:b/>
        </w:rPr>
        <w:t xml:space="preserve"> </w:t>
      </w:r>
    </w:p>
    <w:p w:rsidR="00A34026" w:rsidRDefault="008453FB">
      <w:pPr>
        <w:ind w:left="418"/>
        <w:jc w:val="center"/>
      </w:pPr>
      <w:r>
        <w:rPr>
          <w:b/>
          <w:u w:val="single" w:color="000000"/>
        </w:rPr>
        <w:t xml:space="preserve">Book List   </w:t>
      </w:r>
      <w:r w:rsidR="008B3604">
        <w:rPr>
          <w:b/>
          <w:u w:val="single" w:color="000000"/>
        </w:rPr>
        <w:t>2019 – 2020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A34026">
      <w:pPr>
        <w:ind w:left="0" w:firstLine="0"/>
      </w:pPr>
    </w:p>
    <w:p w:rsidR="00A34026" w:rsidRDefault="008453FB" w:rsidP="00F5002C">
      <w:pPr>
        <w:tabs>
          <w:tab w:val="left" w:pos="1701"/>
          <w:tab w:val="center" w:pos="4152"/>
        </w:tabs>
        <w:ind w:left="-15" w:firstLine="0"/>
      </w:pPr>
      <w:r>
        <w:rPr>
          <w:b/>
        </w:rPr>
        <w:t>English:</w:t>
      </w:r>
      <w:r w:rsidR="00804296">
        <w:t xml:space="preserve"> </w:t>
      </w:r>
      <w:r>
        <w:t xml:space="preserve"> </w:t>
      </w:r>
      <w:r w:rsidR="00F5002C">
        <w:tab/>
      </w:r>
      <w:r w:rsidR="008B3604">
        <w:t>Wonderland:</w:t>
      </w:r>
      <w:r w:rsidR="004416DE">
        <w:t xml:space="preserve">  The Picnic</w:t>
      </w:r>
    </w:p>
    <w:p w:rsidR="004416DE" w:rsidRDefault="00F5002C" w:rsidP="00F5002C">
      <w:pPr>
        <w:tabs>
          <w:tab w:val="left" w:pos="1701"/>
          <w:tab w:val="center" w:pos="4152"/>
        </w:tabs>
        <w:ind w:left="-15" w:firstLine="0"/>
      </w:pPr>
      <w:r>
        <w:tab/>
      </w:r>
      <w:r w:rsidR="004416DE" w:rsidRPr="004416DE">
        <w:t>Wonderland:</w:t>
      </w:r>
      <w:r w:rsidR="004416DE">
        <w:t xml:space="preserve">  GG is Too Big</w:t>
      </w:r>
    </w:p>
    <w:p w:rsidR="004416DE" w:rsidRDefault="00F5002C" w:rsidP="00F5002C">
      <w:pPr>
        <w:tabs>
          <w:tab w:val="left" w:pos="1701"/>
          <w:tab w:val="center" w:pos="4152"/>
        </w:tabs>
        <w:ind w:left="-15" w:firstLine="0"/>
      </w:pPr>
      <w:r>
        <w:tab/>
      </w:r>
      <w:r w:rsidR="004416DE">
        <w:t>Wonderland:  Where can GG Sit</w:t>
      </w:r>
    </w:p>
    <w:p w:rsidR="004416DE" w:rsidRDefault="004416DE" w:rsidP="00F5002C">
      <w:pPr>
        <w:tabs>
          <w:tab w:val="left" w:pos="1701"/>
          <w:tab w:val="center" w:pos="4152"/>
        </w:tabs>
        <w:ind w:left="-15" w:firstLine="0"/>
        <w:jc w:val="center"/>
      </w:pPr>
    </w:p>
    <w:p w:rsidR="00A34026" w:rsidRDefault="00804296" w:rsidP="00F5002C">
      <w:pPr>
        <w:tabs>
          <w:tab w:val="center" w:pos="720"/>
          <w:tab w:val="left" w:pos="1701"/>
          <w:tab w:val="center" w:pos="4155"/>
        </w:tabs>
        <w:ind w:left="-15" w:firstLine="0"/>
      </w:pPr>
      <w:r>
        <w:t xml:space="preserve"> </w:t>
      </w:r>
      <w:r>
        <w:tab/>
        <w:t xml:space="preserve">             </w:t>
      </w:r>
      <w:r w:rsidR="00F5002C">
        <w:t xml:space="preserve"> </w:t>
      </w:r>
      <w:r w:rsidR="00F5002C">
        <w:tab/>
      </w:r>
      <w:r w:rsidR="008453FB">
        <w:t xml:space="preserve">Folens First Dictionary </w:t>
      </w:r>
    </w:p>
    <w:p w:rsidR="00A34026" w:rsidRDefault="008453FB" w:rsidP="00F5002C">
      <w:pPr>
        <w:tabs>
          <w:tab w:val="left" w:pos="1701"/>
        </w:tabs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A34026" w:rsidRDefault="008453FB" w:rsidP="00F5002C">
      <w:pPr>
        <w:tabs>
          <w:tab w:val="left" w:pos="1701"/>
        </w:tabs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sectPr w:rsidR="00A34026" w:rsidSect="00A913F5">
      <w:pgSz w:w="12240" w:h="15840"/>
      <w:pgMar w:top="290" w:right="1467" w:bottom="30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4C0"/>
    <w:multiLevelType w:val="hybridMultilevel"/>
    <w:tmpl w:val="76E8436C"/>
    <w:lvl w:ilvl="0" w:tplc="D428A5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A7"/>
    <w:multiLevelType w:val="hybridMultilevel"/>
    <w:tmpl w:val="951CBFC4"/>
    <w:lvl w:ilvl="0" w:tplc="346A19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2709"/>
    <w:multiLevelType w:val="hybridMultilevel"/>
    <w:tmpl w:val="5978D856"/>
    <w:lvl w:ilvl="0" w:tplc="1DFCD30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C5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63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01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A7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CD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8B7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EC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0C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3600FD"/>
    <w:multiLevelType w:val="hybridMultilevel"/>
    <w:tmpl w:val="228A7BC0"/>
    <w:lvl w:ilvl="0" w:tplc="362EEB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515D"/>
    <w:multiLevelType w:val="hybridMultilevel"/>
    <w:tmpl w:val="5778E738"/>
    <w:lvl w:ilvl="0" w:tplc="D752227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CE2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8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67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E8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88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64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0F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46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C43926"/>
    <w:multiLevelType w:val="hybridMultilevel"/>
    <w:tmpl w:val="603E7E1C"/>
    <w:lvl w:ilvl="0" w:tplc="5F1073F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61B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63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09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A9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62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E6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C5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81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8E4A16"/>
    <w:multiLevelType w:val="hybridMultilevel"/>
    <w:tmpl w:val="6B4CB006"/>
    <w:lvl w:ilvl="0" w:tplc="9CE6D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91D2C"/>
    <w:multiLevelType w:val="hybridMultilevel"/>
    <w:tmpl w:val="612C424E"/>
    <w:lvl w:ilvl="0" w:tplc="4ED477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71FD6"/>
    <w:multiLevelType w:val="hybridMultilevel"/>
    <w:tmpl w:val="25D0E070"/>
    <w:lvl w:ilvl="0" w:tplc="A7227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53D10"/>
    <w:multiLevelType w:val="hybridMultilevel"/>
    <w:tmpl w:val="5F826968"/>
    <w:lvl w:ilvl="0" w:tplc="F8DEDE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A46F7"/>
    <w:multiLevelType w:val="hybridMultilevel"/>
    <w:tmpl w:val="86B2ED70"/>
    <w:lvl w:ilvl="0" w:tplc="30C6AC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325CB"/>
    <w:multiLevelType w:val="hybridMultilevel"/>
    <w:tmpl w:val="36EEA0C0"/>
    <w:lvl w:ilvl="0" w:tplc="7D64E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22ACB"/>
    <w:multiLevelType w:val="hybridMultilevel"/>
    <w:tmpl w:val="F6D4D29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7529B"/>
    <w:multiLevelType w:val="hybridMultilevel"/>
    <w:tmpl w:val="52168248"/>
    <w:lvl w:ilvl="0" w:tplc="6F78DA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B4D49"/>
    <w:multiLevelType w:val="hybridMultilevel"/>
    <w:tmpl w:val="0FBE5826"/>
    <w:lvl w:ilvl="0" w:tplc="B3C879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26"/>
    <w:rsid w:val="00037857"/>
    <w:rsid w:val="001A5FDB"/>
    <w:rsid w:val="002D7D52"/>
    <w:rsid w:val="00433097"/>
    <w:rsid w:val="004416DE"/>
    <w:rsid w:val="00527574"/>
    <w:rsid w:val="005F003C"/>
    <w:rsid w:val="00662B84"/>
    <w:rsid w:val="006972A4"/>
    <w:rsid w:val="00720681"/>
    <w:rsid w:val="007B1EA9"/>
    <w:rsid w:val="007C0E07"/>
    <w:rsid w:val="007E24EB"/>
    <w:rsid w:val="00804296"/>
    <w:rsid w:val="008453FB"/>
    <w:rsid w:val="008B3604"/>
    <w:rsid w:val="009B0239"/>
    <w:rsid w:val="009B6C1D"/>
    <w:rsid w:val="009D64EA"/>
    <w:rsid w:val="009F391E"/>
    <w:rsid w:val="00A23C85"/>
    <w:rsid w:val="00A34026"/>
    <w:rsid w:val="00A913F5"/>
    <w:rsid w:val="00AB2806"/>
    <w:rsid w:val="00C07953"/>
    <w:rsid w:val="00C76FA4"/>
    <w:rsid w:val="00F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D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D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reception</cp:lastModifiedBy>
  <cp:revision>6</cp:revision>
  <dcterms:created xsi:type="dcterms:W3CDTF">2019-05-03T13:39:00Z</dcterms:created>
  <dcterms:modified xsi:type="dcterms:W3CDTF">2019-06-26T08:21:00Z</dcterms:modified>
</cp:coreProperties>
</file>